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B2" w:rsidRPr="004660FB" w:rsidRDefault="00F331B2" w:rsidP="00F331B2">
      <w:pPr>
        <w:spacing w:line="276" w:lineRule="auto"/>
        <w:ind w:left="6237"/>
        <w:rPr>
          <w:rFonts w:eastAsia="Calibri"/>
          <w:sz w:val="26"/>
          <w:szCs w:val="26"/>
          <w:lang w:eastAsia="en-US"/>
        </w:rPr>
      </w:pPr>
      <w:r w:rsidRPr="004660FB">
        <w:rPr>
          <w:rFonts w:eastAsia="Calibri"/>
          <w:sz w:val="26"/>
          <w:szCs w:val="26"/>
          <w:lang w:eastAsia="en-US"/>
        </w:rPr>
        <w:t>ЗАТВЕРДЖЕНО</w:t>
      </w:r>
    </w:p>
    <w:p w:rsidR="00F331B2" w:rsidRPr="004660FB" w:rsidRDefault="00F331B2" w:rsidP="00F331B2">
      <w:pPr>
        <w:spacing w:line="276" w:lineRule="auto"/>
        <w:ind w:left="6237"/>
        <w:rPr>
          <w:sz w:val="26"/>
          <w:szCs w:val="26"/>
        </w:rPr>
      </w:pPr>
      <w:r w:rsidRPr="004660FB">
        <w:rPr>
          <w:rFonts w:eastAsia="Calibri"/>
          <w:sz w:val="26"/>
          <w:szCs w:val="26"/>
          <w:lang w:eastAsia="en-US"/>
        </w:rPr>
        <w:t xml:space="preserve">наказ директора департаменту </w:t>
      </w:r>
      <w:r w:rsidRPr="004660FB">
        <w:rPr>
          <w:sz w:val="26"/>
          <w:szCs w:val="26"/>
        </w:rPr>
        <w:t>агропромислового розвитку облдержадміністрації</w:t>
      </w:r>
    </w:p>
    <w:p w:rsidR="00F331B2" w:rsidRPr="004660FB" w:rsidRDefault="00F331B2" w:rsidP="00F331B2">
      <w:pPr>
        <w:spacing w:line="276" w:lineRule="auto"/>
        <w:ind w:left="6237"/>
        <w:rPr>
          <w:rFonts w:eastAsia="Calibri"/>
          <w:sz w:val="26"/>
          <w:szCs w:val="26"/>
          <w:lang w:eastAsia="en-US"/>
        </w:rPr>
      </w:pPr>
      <w:r w:rsidRPr="004660FB">
        <w:rPr>
          <w:sz w:val="26"/>
          <w:szCs w:val="26"/>
        </w:rPr>
        <w:t>від ______________ № ____</w:t>
      </w:r>
    </w:p>
    <w:p w:rsidR="00F331B2" w:rsidRPr="004660FB" w:rsidRDefault="00F331B2" w:rsidP="00F331B2">
      <w:pPr>
        <w:tabs>
          <w:tab w:val="left" w:pos="4860"/>
          <w:tab w:val="left" w:pos="5040"/>
          <w:tab w:val="left" w:pos="5580"/>
        </w:tabs>
        <w:ind w:left="5040" w:right="-104"/>
      </w:pPr>
    </w:p>
    <w:p w:rsidR="00F331B2" w:rsidRPr="004660FB" w:rsidRDefault="00F331B2" w:rsidP="00F331B2">
      <w:pPr>
        <w:shd w:val="clear" w:color="auto" w:fill="FFFFFF"/>
        <w:jc w:val="center"/>
        <w:rPr>
          <w:b/>
          <w:sz w:val="26"/>
          <w:szCs w:val="26"/>
        </w:rPr>
      </w:pPr>
      <w:r w:rsidRPr="004660FB">
        <w:rPr>
          <w:b/>
          <w:bCs/>
        </w:rPr>
        <w:t>І</w:t>
      </w:r>
      <w:r w:rsidRPr="004660FB">
        <w:rPr>
          <w:b/>
          <w:bCs/>
          <w:sz w:val="26"/>
          <w:szCs w:val="26"/>
        </w:rPr>
        <w:t>нформаційна картка адміністративної послуги</w:t>
      </w:r>
    </w:p>
    <w:p w:rsidR="00F331B2" w:rsidRPr="004660FB" w:rsidRDefault="00F331B2" w:rsidP="00F331B2">
      <w:pPr>
        <w:suppressAutoHyphens/>
        <w:ind w:left="-142" w:right="-144"/>
        <w:jc w:val="center"/>
        <w:rPr>
          <w:bCs/>
          <w:sz w:val="26"/>
          <w:szCs w:val="26"/>
          <w:lang w:eastAsia="ar-SA"/>
        </w:rPr>
      </w:pPr>
      <w:r w:rsidRPr="004660FB">
        <w:rPr>
          <w:bCs/>
          <w:sz w:val="26"/>
          <w:szCs w:val="26"/>
          <w:lang w:eastAsia="ar-SA"/>
        </w:rPr>
        <w:t>«Видача кваліфікаційного свідоцтва сільськогосподарського дорадника, сільськогосподарського експерта-дорадника»</w:t>
      </w:r>
    </w:p>
    <w:p w:rsidR="00F331B2" w:rsidRDefault="00F331B2" w:rsidP="00F331B2">
      <w:pPr>
        <w:suppressAutoHyphens/>
        <w:ind w:left="-142" w:right="-144"/>
        <w:jc w:val="center"/>
        <w:rPr>
          <w:sz w:val="26"/>
          <w:szCs w:val="26"/>
        </w:rPr>
      </w:pPr>
      <w:r w:rsidRPr="004660FB">
        <w:rPr>
          <w:sz w:val="26"/>
          <w:szCs w:val="26"/>
        </w:rPr>
        <w:t>(ідентифікатор послуги 01697 відповідно до Переліку адміністративних послуг)</w:t>
      </w:r>
    </w:p>
    <w:p w:rsidR="000E55D7" w:rsidRDefault="000E55D7" w:rsidP="00F331B2">
      <w:pPr>
        <w:suppressAutoHyphens/>
        <w:ind w:left="-142" w:right="-144"/>
        <w:jc w:val="center"/>
        <w:rPr>
          <w:sz w:val="26"/>
          <w:szCs w:val="26"/>
        </w:rPr>
      </w:pPr>
      <w:r w:rsidRPr="000E55D7">
        <w:rPr>
          <w:sz w:val="26"/>
          <w:szCs w:val="26"/>
        </w:rPr>
        <w:t xml:space="preserve">Департамент агропромислового розвитку </w:t>
      </w:r>
    </w:p>
    <w:p w:rsidR="000E55D7" w:rsidRPr="000E55D7" w:rsidRDefault="000E55D7" w:rsidP="00F331B2">
      <w:pPr>
        <w:suppressAutoHyphens/>
        <w:ind w:left="-142" w:right="-144"/>
        <w:jc w:val="center"/>
        <w:rPr>
          <w:bCs/>
          <w:sz w:val="26"/>
          <w:szCs w:val="26"/>
          <w:lang w:eastAsia="ar-SA"/>
        </w:rPr>
      </w:pPr>
      <w:r w:rsidRPr="000E55D7">
        <w:rPr>
          <w:sz w:val="26"/>
          <w:szCs w:val="26"/>
        </w:rPr>
        <w:t>Рівненської обласної державної адміністрації</w:t>
      </w:r>
    </w:p>
    <w:p w:rsidR="00F331B2" w:rsidRPr="004660FB" w:rsidRDefault="00F331B2" w:rsidP="00F331B2">
      <w:pPr>
        <w:suppressAutoHyphens/>
        <w:ind w:left="-142" w:right="-144"/>
        <w:jc w:val="center"/>
        <w:rPr>
          <w:bCs/>
          <w:sz w:val="26"/>
          <w:szCs w:val="26"/>
          <w:u w:val="single"/>
          <w:lang w:eastAsia="ar-SA"/>
        </w:rPr>
      </w:pPr>
    </w:p>
    <w:tbl>
      <w:tblPr>
        <w:tblW w:w="965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24"/>
        <w:gridCol w:w="3236"/>
        <w:gridCol w:w="142"/>
        <w:gridCol w:w="5811"/>
        <w:gridCol w:w="9"/>
      </w:tblGrid>
      <w:tr w:rsidR="00F331B2" w:rsidRPr="004660FB" w:rsidTr="00E60CED">
        <w:trPr>
          <w:trHeight w:val="45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1B2" w:rsidRPr="004660FB" w:rsidRDefault="00F331B2" w:rsidP="00E60CED">
            <w:pPr>
              <w:jc w:val="center"/>
              <w:rPr>
                <w:b/>
              </w:rPr>
            </w:pPr>
            <w:r w:rsidRPr="004660FB">
              <w:rPr>
                <w:b/>
              </w:rPr>
              <w:t>Інформація про центр надання адміністративної послуги</w:t>
            </w:r>
          </w:p>
        </w:tc>
      </w:tr>
      <w:tr w:rsidR="00F331B2" w:rsidRPr="004660FB" w:rsidTr="00E60CED">
        <w:trPr>
          <w:trHeight w:val="704"/>
        </w:trPr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Pr="004660FB" w:rsidRDefault="000E55D7" w:rsidP="00E60CED">
            <w:pPr>
              <w:rPr>
                <w:b/>
              </w:rPr>
            </w:pPr>
            <w:r w:rsidRPr="00B3443C">
              <w:t xml:space="preserve">Найменування </w:t>
            </w:r>
            <w:r>
              <w:t>органу, в якому здійснюється обслуговування суб’єкта звернення : центру надання адміністративних послуг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B2" w:rsidRPr="000E55D7" w:rsidRDefault="00F331B2" w:rsidP="00E60CED">
            <w:pPr>
              <w:ind w:left="57"/>
            </w:pPr>
            <w:r w:rsidRPr="000E55D7">
              <w:t>Центр надання адміністративних послуг</w:t>
            </w:r>
          </w:p>
          <w:p w:rsidR="00F331B2" w:rsidRPr="004660FB" w:rsidRDefault="00F331B2" w:rsidP="00E60CED">
            <w:pPr>
              <w:ind w:left="57"/>
              <w:rPr>
                <w:b/>
              </w:rPr>
            </w:pPr>
            <w:r w:rsidRPr="000E55D7">
              <w:t>у місті Рівному</w:t>
            </w:r>
          </w:p>
        </w:tc>
      </w:tr>
      <w:tr w:rsidR="00F331B2" w:rsidRPr="004660FB" w:rsidTr="00E60CED">
        <w:trPr>
          <w:trHeight w:val="67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Pr="004660FB" w:rsidRDefault="00F331B2" w:rsidP="00E60CED">
            <w:r w:rsidRPr="004660FB">
              <w:rPr>
                <w:bCs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Pr="004660FB" w:rsidRDefault="00F331B2" w:rsidP="00E60CED">
            <w:r w:rsidRPr="004660FB">
              <w:t>Місцезнаходження центру надання адміністративної послуги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Pr="004660FB" w:rsidRDefault="00F331B2" w:rsidP="00E60CED">
            <w:pPr>
              <w:ind w:right="-303"/>
            </w:pPr>
            <w:r w:rsidRPr="004660FB">
              <w:t>33028, м. Рівне, майдан Просвіти, 2</w:t>
            </w:r>
          </w:p>
        </w:tc>
      </w:tr>
      <w:tr w:rsidR="00F331B2" w:rsidRPr="004660FB" w:rsidTr="00E60CED">
        <w:trPr>
          <w:trHeight w:val="199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Pr="004660FB" w:rsidRDefault="00F331B2" w:rsidP="00E60CED">
            <w:r w:rsidRPr="004660FB">
              <w:rPr>
                <w:bCs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Pr="004660FB" w:rsidRDefault="00F331B2" w:rsidP="00E60CED">
            <w:r w:rsidRPr="004660FB">
              <w:t>Інформація щодо режиму роботи центру надання адміністративної послуги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Pr="004660FB" w:rsidRDefault="00F331B2" w:rsidP="00E60CED">
            <w:r w:rsidRPr="004660FB">
              <w:t>понеділок 9.00 – 1</w:t>
            </w:r>
            <w:r w:rsidR="001201DA">
              <w:t>7</w:t>
            </w:r>
            <w:r w:rsidRPr="004660FB">
              <w:t>.00</w:t>
            </w:r>
          </w:p>
          <w:p w:rsidR="00F331B2" w:rsidRPr="004660FB" w:rsidRDefault="00F331B2" w:rsidP="00E60CED">
            <w:r w:rsidRPr="004660FB">
              <w:t>вівторок 9.00 – 20.00</w:t>
            </w:r>
          </w:p>
          <w:p w:rsidR="00F331B2" w:rsidRPr="004660FB" w:rsidRDefault="00F331B2" w:rsidP="00E60CED">
            <w:r w:rsidRPr="004660FB">
              <w:t>середа 9.00 – 1</w:t>
            </w:r>
            <w:r w:rsidR="001201DA">
              <w:t>7</w:t>
            </w:r>
            <w:r w:rsidRPr="004660FB">
              <w:t>.00</w:t>
            </w:r>
          </w:p>
          <w:p w:rsidR="00F331B2" w:rsidRPr="004660FB" w:rsidRDefault="00F331B2" w:rsidP="00E60CED">
            <w:r w:rsidRPr="004660FB">
              <w:t>четвер 9.00 – 1</w:t>
            </w:r>
            <w:r w:rsidR="001201DA">
              <w:t>7</w:t>
            </w:r>
            <w:r w:rsidRPr="004660FB">
              <w:t>.00</w:t>
            </w:r>
          </w:p>
          <w:p w:rsidR="00F331B2" w:rsidRPr="004660FB" w:rsidRDefault="00F331B2" w:rsidP="00E60CED">
            <w:r w:rsidRPr="004660FB">
              <w:t>п’ятниця 9.00 – 16.00</w:t>
            </w:r>
          </w:p>
          <w:p w:rsidR="00F331B2" w:rsidRPr="004660FB" w:rsidRDefault="00F331B2" w:rsidP="00E60CED">
            <w:r w:rsidRPr="004660FB">
              <w:t>субота 9.00 – 16.00</w:t>
            </w:r>
          </w:p>
          <w:p w:rsidR="00F331B2" w:rsidRPr="004660FB" w:rsidRDefault="00F331B2" w:rsidP="00E60CED">
            <w:r w:rsidRPr="004660FB">
              <w:t>неділя вихідний</w:t>
            </w:r>
          </w:p>
        </w:tc>
      </w:tr>
      <w:tr w:rsidR="00F331B2" w:rsidRPr="004660FB" w:rsidTr="00E60CED">
        <w:trPr>
          <w:trHeight w:val="127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Pr="004660FB" w:rsidRDefault="00F331B2" w:rsidP="00E60CED">
            <w:r w:rsidRPr="004660FB">
              <w:rPr>
                <w:bCs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Pr="004660FB" w:rsidRDefault="00F331B2" w:rsidP="00E60CED">
            <w:r w:rsidRPr="004660FB">
              <w:t xml:space="preserve">Телефон/факс (довідки), адреса електронної пошти та </w:t>
            </w:r>
            <w:proofErr w:type="spellStart"/>
            <w:r w:rsidRPr="004660FB">
              <w:t>веб-сайт</w:t>
            </w:r>
            <w:proofErr w:type="spellEnd"/>
            <w:r w:rsidRPr="004660FB">
              <w:t xml:space="preserve"> центру надання адміністративної послуги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Pr="004660FB" w:rsidRDefault="00C95CC3" w:rsidP="00E60CED">
            <w:pPr>
              <w:spacing w:line="276" w:lineRule="auto"/>
            </w:pPr>
            <w:hyperlink r:id="rId7" w:history="1">
              <w:r w:rsidR="00F331B2" w:rsidRPr="004660FB">
                <w:rPr>
                  <w:rStyle w:val="a6"/>
                </w:rPr>
                <w:t>cnap.rivne@ukr.net</w:t>
              </w:r>
            </w:hyperlink>
          </w:p>
          <w:p w:rsidR="00F331B2" w:rsidRPr="004660FB" w:rsidRDefault="00C95CC3" w:rsidP="00E60CED">
            <w:pPr>
              <w:spacing w:line="276" w:lineRule="auto"/>
            </w:pPr>
            <w:hyperlink r:id="rId8" w:history="1">
              <w:r w:rsidR="00F331B2" w:rsidRPr="004660FB">
                <w:rPr>
                  <w:rStyle w:val="a6"/>
                </w:rPr>
                <w:t>https://www.cnaprv.gov.ua/</w:t>
              </w:r>
            </w:hyperlink>
          </w:p>
          <w:p w:rsidR="00F331B2" w:rsidRPr="004660FB" w:rsidRDefault="00F331B2" w:rsidP="00E60CED">
            <w:pPr>
              <w:spacing w:line="276" w:lineRule="auto"/>
            </w:pPr>
            <w:r w:rsidRPr="004660FB">
              <w:t>(0362) 40-00-43</w:t>
            </w:r>
            <w:r w:rsidR="0041036F">
              <w:t>, 0960430043</w:t>
            </w:r>
          </w:p>
        </w:tc>
      </w:tr>
      <w:tr w:rsidR="008E0AA5" w:rsidRPr="004F5312" w:rsidTr="00F9316F">
        <w:trPr>
          <w:trHeight w:val="471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AA5" w:rsidRPr="004F5312" w:rsidRDefault="008E0AA5" w:rsidP="00F9316F">
            <w:pPr>
              <w:jc w:val="center"/>
              <w:rPr>
                <w:b/>
              </w:rPr>
            </w:pPr>
            <w:r>
              <w:rPr>
                <w:b/>
              </w:rPr>
              <w:t>Інформація про суб’єкта надання адміністративної послуги</w:t>
            </w:r>
          </w:p>
        </w:tc>
      </w:tr>
      <w:tr w:rsidR="008E0AA5" w:rsidRPr="00D25B8C" w:rsidTr="00E60CED">
        <w:trPr>
          <w:trHeight w:val="739"/>
        </w:trPr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AA5" w:rsidRPr="004F5312" w:rsidRDefault="008E0AA5" w:rsidP="00E60CED">
            <w:r w:rsidRPr="004F5312">
              <w:t>Най</w:t>
            </w:r>
            <w:r>
              <w:t>менування суб’єкта надання адміністративної послуги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AA5" w:rsidRDefault="008E0AA5" w:rsidP="00E60CED">
            <w:pPr>
              <w:ind w:left="114"/>
            </w:pPr>
            <w:r w:rsidRPr="004F5312">
              <w:t xml:space="preserve">Департамент </w:t>
            </w:r>
            <w:r>
              <w:t xml:space="preserve">агропромислового розвитку </w:t>
            </w:r>
          </w:p>
          <w:p w:rsidR="008E0AA5" w:rsidRPr="00D25B8C" w:rsidRDefault="008E0AA5" w:rsidP="00E60CED">
            <w:pPr>
              <w:ind w:left="114"/>
            </w:pPr>
            <w:r>
              <w:t>Рівненської обласної державної адміністрації</w:t>
            </w:r>
          </w:p>
        </w:tc>
      </w:tr>
      <w:tr w:rsidR="008E0AA5" w:rsidRPr="004660FB" w:rsidTr="00E60CED">
        <w:trPr>
          <w:trHeight w:val="55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AA5" w:rsidRPr="008F67B2" w:rsidRDefault="008E0AA5" w:rsidP="00E60CED">
            <w: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AA5" w:rsidRPr="004F5312" w:rsidRDefault="008E0AA5" w:rsidP="00E60CED">
            <w:pPr>
              <w:ind w:left="141"/>
            </w:pPr>
            <w:r w:rsidRPr="004F5312">
              <w:t>Місцезнаходження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AA5" w:rsidRPr="004F5312" w:rsidRDefault="008E0AA5" w:rsidP="00E60CED">
            <w:pPr>
              <w:ind w:left="114"/>
            </w:pPr>
            <w:r w:rsidRPr="004F5312">
              <w:t>33028,м.</w:t>
            </w:r>
            <w:r>
              <w:t xml:space="preserve"> </w:t>
            </w:r>
            <w:r w:rsidRPr="004F5312">
              <w:t>Рівн</w:t>
            </w:r>
            <w:r>
              <w:t>е, вул. Майдан Просвіти,1</w:t>
            </w:r>
          </w:p>
        </w:tc>
      </w:tr>
      <w:tr w:rsidR="008E0AA5" w:rsidRPr="004660FB" w:rsidTr="00E60CED">
        <w:trPr>
          <w:trHeight w:val="55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AA5" w:rsidRPr="008F67B2" w:rsidRDefault="008E0AA5" w:rsidP="00E60CED">
            <w: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AA5" w:rsidRPr="004F5312" w:rsidRDefault="008E0AA5" w:rsidP="00E60CED">
            <w:pPr>
              <w:ind w:left="141"/>
            </w:pPr>
            <w:r w:rsidRPr="004F5312">
              <w:t>Інформація щодо режиму роботи: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AA5" w:rsidRPr="00D25B8C" w:rsidRDefault="008E0AA5" w:rsidP="00E60CED">
            <w:pPr>
              <w:ind w:left="114"/>
            </w:pPr>
            <w:r w:rsidRPr="00D25B8C">
              <w:t>Понеділок-четвер: 8:00-17.15</w:t>
            </w:r>
          </w:p>
          <w:p w:rsidR="008E0AA5" w:rsidRPr="00D25B8C" w:rsidRDefault="008E0AA5" w:rsidP="00E60CED">
            <w:pPr>
              <w:ind w:left="114"/>
            </w:pPr>
            <w:r w:rsidRPr="00D25B8C">
              <w:t>П’ятниця: 8:00-16:00</w:t>
            </w:r>
          </w:p>
          <w:p w:rsidR="008E0AA5" w:rsidRPr="00D25B8C" w:rsidRDefault="008E0AA5" w:rsidP="00E60CED">
            <w:pPr>
              <w:ind w:left="114"/>
            </w:pPr>
            <w:r w:rsidRPr="00D25B8C">
              <w:t>Обідня перерва: 13.00-14.00</w:t>
            </w:r>
          </w:p>
          <w:p w:rsidR="008E0AA5" w:rsidRPr="00D25B8C" w:rsidRDefault="008E0AA5" w:rsidP="00E60CED">
            <w:pPr>
              <w:ind w:left="114"/>
            </w:pPr>
            <w:r w:rsidRPr="00D25B8C">
              <w:t>Субота,неділя: вихідний</w:t>
            </w:r>
          </w:p>
        </w:tc>
      </w:tr>
      <w:tr w:rsidR="008E0AA5" w:rsidRPr="004660FB" w:rsidTr="00E60CED">
        <w:trPr>
          <w:trHeight w:val="110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AA5" w:rsidRDefault="008E0AA5" w:rsidP="00E60CED">
            <w: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AA5" w:rsidRDefault="008E0AA5" w:rsidP="00E60CED">
            <w:pPr>
              <w:ind w:left="141"/>
            </w:pPr>
            <w:r>
              <w:t xml:space="preserve">Телефон/факс, адреса електронної пошти та </w:t>
            </w:r>
            <w:r w:rsidR="003A6D43">
              <w:t xml:space="preserve">              </w:t>
            </w:r>
            <w:proofErr w:type="spellStart"/>
            <w:r>
              <w:t>веб-сайт</w:t>
            </w:r>
            <w:proofErr w:type="spellEnd"/>
            <w:r>
              <w:t>:</w:t>
            </w:r>
            <w:r w:rsidR="003A6D43">
              <w:t xml:space="preserve">       </w:t>
            </w:r>
          </w:p>
          <w:p w:rsidR="005E0B64" w:rsidRDefault="005E0B64" w:rsidP="00E60CED">
            <w:pPr>
              <w:ind w:left="141"/>
            </w:pPr>
          </w:p>
          <w:p w:rsidR="005E0B64" w:rsidRPr="004F5312" w:rsidRDefault="005E0B64" w:rsidP="00E60CED">
            <w:pPr>
              <w:ind w:left="141"/>
            </w:pP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AA5" w:rsidRPr="00D25B8C" w:rsidRDefault="008E0AA5" w:rsidP="00E60CED">
            <w:pPr>
              <w:ind w:left="114"/>
              <w:rPr>
                <w:bCs/>
              </w:rPr>
            </w:pPr>
            <w:r>
              <w:rPr>
                <w:bCs/>
              </w:rPr>
              <w:t>т</w:t>
            </w:r>
            <w:r w:rsidRPr="00D25B8C">
              <w:rPr>
                <w:bCs/>
              </w:rPr>
              <w:t xml:space="preserve">ел.: (0362) 62-32-18, е-mail: </w:t>
            </w:r>
            <w:hyperlink r:id="rId9" w:history="1">
              <w:r w:rsidRPr="00D25B8C">
                <w:rPr>
                  <w:rStyle w:val="a6"/>
                  <w:bCs/>
                  <w:lang w:val="it-IT"/>
                </w:rPr>
                <w:t>agroprom</w:t>
              </w:r>
              <w:r w:rsidRPr="00D25B8C">
                <w:rPr>
                  <w:rStyle w:val="a6"/>
                  <w:bCs/>
                </w:rPr>
                <w:t>@</w:t>
              </w:r>
              <w:proofErr w:type="spellStart"/>
              <w:r w:rsidRPr="00D25B8C">
                <w:rPr>
                  <w:rStyle w:val="a6"/>
                  <w:bCs/>
                </w:rPr>
                <w:t>rv</w:t>
              </w:r>
              <w:proofErr w:type="spellEnd"/>
              <w:r w:rsidRPr="00D25B8C">
                <w:rPr>
                  <w:rStyle w:val="a6"/>
                  <w:bCs/>
                </w:rPr>
                <w:t>.</w:t>
              </w:r>
              <w:r w:rsidRPr="00D25B8C">
                <w:rPr>
                  <w:rStyle w:val="a6"/>
                  <w:bCs/>
                  <w:lang w:val="it-IT"/>
                </w:rPr>
                <w:t>gov.</w:t>
              </w:r>
              <w:proofErr w:type="spellStart"/>
              <w:r w:rsidRPr="00D25B8C">
                <w:rPr>
                  <w:rStyle w:val="a6"/>
                  <w:bCs/>
                </w:rPr>
                <w:t>ua</w:t>
              </w:r>
              <w:proofErr w:type="spellEnd"/>
            </w:hyperlink>
            <w:r w:rsidRPr="00D25B8C">
              <w:rPr>
                <w:bCs/>
              </w:rPr>
              <w:t xml:space="preserve">, </w:t>
            </w:r>
          </w:p>
          <w:p w:rsidR="008E0AA5" w:rsidRPr="00D25B8C" w:rsidRDefault="008E0AA5" w:rsidP="00E60CED">
            <w:pPr>
              <w:ind w:left="114"/>
              <w:rPr>
                <w:bCs/>
              </w:rPr>
            </w:pPr>
            <w:r w:rsidRPr="00D25B8C">
              <w:rPr>
                <w:bCs/>
                <w:lang w:val="it-IT"/>
              </w:rPr>
              <w:t>www.</w:t>
            </w:r>
            <w:r w:rsidRPr="00D25B8C">
              <w:rPr>
                <w:bCs/>
              </w:rPr>
              <w:t>agroprom-rivne.gov.ua</w:t>
            </w:r>
          </w:p>
        </w:tc>
      </w:tr>
      <w:tr w:rsidR="00F331B2" w:rsidRPr="004660FB" w:rsidTr="00F9316F">
        <w:trPr>
          <w:trHeight w:val="556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1B2" w:rsidRPr="004660FB" w:rsidRDefault="00F331B2" w:rsidP="00F9316F">
            <w:pPr>
              <w:jc w:val="center"/>
            </w:pPr>
            <w:r w:rsidRPr="004660FB">
              <w:rPr>
                <w:b/>
                <w:bCs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F331B2" w:rsidRPr="004660FB" w:rsidTr="00B6705F">
        <w:trPr>
          <w:gridAfter w:val="1"/>
          <w:wAfter w:w="9" w:type="dxa"/>
          <w:trHeight w:val="989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Pr="004660FB" w:rsidRDefault="008E0AA5" w:rsidP="00E60CED">
            <w:r>
              <w:rPr>
                <w:b/>
                <w:bCs/>
              </w:rPr>
              <w:t>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Pr="004660FB" w:rsidRDefault="00F331B2" w:rsidP="00E60CED">
            <w:r w:rsidRPr="004660FB">
              <w:t>Закони України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Pr="004660FB" w:rsidRDefault="00F331B2" w:rsidP="00E60CED">
            <w:pPr>
              <w:rPr>
                <w:bCs/>
                <w:lang w:eastAsia="ru-RU"/>
              </w:rPr>
            </w:pPr>
            <w:r w:rsidRPr="004660FB">
              <w:rPr>
                <w:bCs/>
                <w:lang w:eastAsia="ru-RU"/>
              </w:rPr>
              <w:t xml:space="preserve">Закон України </w:t>
            </w:r>
            <w:r w:rsidRPr="004660FB">
              <w:rPr>
                <w:lang w:eastAsia="ru-RU"/>
              </w:rPr>
              <w:t>«Про адміністративні послуги»</w:t>
            </w:r>
          </w:p>
          <w:p w:rsidR="00F331B2" w:rsidRPr="004660FB" w:rsidRDefault="00F331B2" w:rsidP="00E60CED">
            <w:r w:rsidRPr="004660FB">
              <w:rPr>
                <w:bCs/>
                <w:lang w:eastAsia="ru-RU"/>
              </w:rPr>
              <w:t xml:space="preserve">Закон України </w:t>
            </w:r>
            <w:r w:rsidRPr="004660FB">
              <w:rPr>
                <w:lang w:eastAsia="ru-RU"/>
              </w:rPr>
              <w:t>«Про сільськогосподарську дорадчу діяльність»</w:t>
            </w:r>
          </w:p>
        </w:tc>
      </w:tr>
      <w:tr w:rsidR="00F331B2" w:rsidRPr="004660FB" w:rsidTr="00B6705F">
        <w:trPr>
          <w:gridAfter w:val="1"/>
          <w:wAfter w:w="9" w:type="dxa"/>
          <w:trHeight w:val="2687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Pr="008E0AA5" w:rsidRDefault="008E0AA5" w:rsidP="00E60CED">
            <w:pPr>
              <w:rPr>
                <w:bCs/>
              </w:rPr>
            </w:pPr>
            <w:r w:rsidRPr="008E0AA5">
              <w:rPr>
                <w:bCs/>
              </w:rPr>
              <w:t>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Pr="004660FB" w:rsidRDefault="00F331B2" w:rsidP="00E60CED">
            <w:r w:rsidRPr="004660FB">
              <w:t>Акти Кабінету Міністрів України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D2" w:rsidRPr="004660FB" w:rsidRDefault="008C33D2" w:rsidP="00E60CED">
            <w:bookmarkStart w:id="0" w:name="n3"/>
            <w:bookmarkEnd w:id="0"/>
            <w:r>
              <w:t xml:space="preserve">Постанова </w:t>
            </w:r>
            <w:r w:rsidRPr="004660FB">
              <w:t xml:space="preserve">Кабінету Міністрів України </w:t>
            </w:r>
          </w:p>
          <w:p w:rsidR="008C33D2" w:rsidRPr="008C33D2" w:rsidRDefault="008C33D2" w:rsidP="00E60CED">
            <w:r w:rsidRPr="004660FB">
              <w:t xml:space="preserve">від </w:t>
            </w:r>
            <w:r>
              <w:t>03</w:t>
            </w:r>
            <w:r w:rsidRPr="004660FB">
              <w:t>.0</w:t>
            </w:r>
            <w:r>
              <w:t>7</w:t>
            </w:r>
            <w:r w:rsidRPr="004660FB">
              <w:t>.20</w:t>
            </w:r>
            <w:r>
              <w:t>06</w:t>
            </w:r>
            <w:r w:rsidRPr="004660FB">
              <w:t xml:space="preserve"> № </w:t>
            </w:r>
            <w:r>
              <w:t>897</w:t>
            </w:r>
            <w:r w:rsidRPr="004660FB">
              <w:t xml:space="preserve"> «</w:t>
            </w:r>
            <w:r w:rsidRPr="008C33D2">
              <w:t>Про затвердження положень про реєстри сільськогосподарських дорадчих служб, а також сільськогосподарських дорадників і експертів-дорадників</w:t>
            </w:r>
            <w:r w:rsidRPr="004660FB">
              <w:t>» (із змінами)</w:t>
            </w:r>
            <w:r>
              <w:t>.</w:t>
            </w:r>
          </w:p>
          <w:p w:rsidR="00F331B2" w:rsidRPr="004660FB" w:rsidRDefault="00F331B2" w:rsidP="00E60CED">
            <w:r w:rsidRPr="004660FB">
              <w:t xml:space="preserve">Розпорядження Кабінету Міністрів України </w:t>
            </w:r>
          </w:p>
          <w:p w:rsidR="00F331B2" w:rsidRPr="004660FB" w:rsidRDefault="00F331B2" w:rsidP="00E60CED">
            <w:r w:rsidRPr="004660FB">
              <w:t>від 16.05.2014 № 523-р «Деякі питання надання адміністративних послуг через центри надання адміністративних послуг» (із змінами).</w:t>
            </w:r>
          </w:p>
        </w:tc>
      </w:tr>
      <w:tr w:rsidR="00F331B2" w:rsidRPr="004660FB" w:rsidTr="002D3261">
        <w:trPr>
          <w:gridAfter w:val="1"/>
          <w:wAfter w:w="9" w:type="dxa"/>
          <w:trHeight w:val="380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Pr="008E0AA5" w:rsidRDefault="008E0AA5" w:rsidP="00E60CED">
            <w:pPr>
              <w:rPr>
                <w:bCs/>
              </w:rPr>
            </w:pPr>
            <w:r w:rsidRPr="008E0AA5">
              <w:rPr>
                <w:bCs/>
              </w:rPr>
              <w:t>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Pr="004660FB" w:rsidRDefault="00F331B2" w:rsidP="00E60CED">
            <w:r w:rsidRPr="004660FB">
              <w:t>Акти центральних органів виконавчої влади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Default="00F331B2" w:rsidP="00E60CED">
            <w:pPr>
              <w:rPr>
                <w:lang w:eastAsia="ru-RU"/>
              </w:rPr>
            </w:pPr>
            <w:r w:rsidRPr="004660FB">
              <w:rPr>
                <w:lang w:eastAsia="ru-RU"/>
              </w:rPr>
              <w:t>Наказ Міністерства аграрної політики України            від 26.04.2005 № 176 «Про затвердження Положення про кваліфікаційне свідоцтво сільськогосподарського дорадника, сільськогосподарського експерта-дорадника»</w:t>
            </w:r>
            <w:r w:rsidR="00D0321F">
              <w:rPr>
                <w:lang w:eastAsia="ru-RU"/>
              </w:rPr>
              <w:t xml:space="preserve"> (із змінами)</w:t>
            </w:r>
            <w:r w:rsidRPr="004660FB">
              <w:rPr>
                <w:lang w:eastAsia="ru-RU"/>
              </w:rPr>
              <w:t>, зареєстрований в Міністерстві юстиції Україн</w:t>
            </w:r>
            <w:r w:rsidR="00D0321F">
              <w:rPr>
                <w:lang w:eastAsia="ru-RU"/>
              </w:rPr>
              <w:t xml:space="preserve">и  </w:t>
            </w:r>
            <w:r w:rsidR="00D1743F">
              <w:rPr>
                <w:lang w:eastAsia="ru-RU"/>
              </w:rPr>
              <w:t>02.08.</w:t>
            </w:r>
            <w:r w:rsidRPr="004660FB">
              <w:rPr>
                <w:lang w:eastAsia="ru-RU"/>
              </w:rPr>
              <w:t xml:space="preserve"> 2005 за №838/11118.</w:t>
            </w:r>
          </w:p>
          <w:p w:rsidR="008C33D2" w:rsidRPr="004660FB" w:rsidRDefault="00F331B2" w:rsidP="00E60CED">
            <w:r w:rsidRPr="004660FB">
              <w:rPr>
                <w:lang w:eastAsia="ru-RU"/>
              </w:rPr>
              <w:t xml:space="preserve">Наказ Міністерства аграрної політики України           від </w:t>
            </w:r>
            <w:r w:rsidRPr="004660FB">
              <w:t>22</w:t>
            </w:r>
            <w:r w:rsidR="00D1743F">
              <w:t>.05.</w:t>
            </w:r>
            <w:r w:rsidRPr="004660FB">
              <w:t>2008 324 «Про затвердження регламенту регіональної кваліфікаційної комісії з перевірки знань та практичних навичок сільськогосподарських дорадників та експертів-дорадників та апеляційної комісії»</w:t>
            </w:r>
            <w:r w:rsidR="00D0321F">
              <w:rPr>
                <w:lang w:eastAsia="ru-RU"/>
              </w:rPr>
              <w:t xml:space="preserve"> (із змінами)</w:t>
            </w:r>
            <w:r w:rsidRPr="004660FB">
              <w:t xml:space="preserve">, </w:t>
            </w:r>
            <w:r w:rsidRPr="004660FB">
              <w:rPr>
                <w:lang w:eastAsia="ru-RU"/>
              </w:rPr>
              <w:t>зареєстрований в Міністерстві юстиції України 23</w:t>
            </w:r>
            <w:r w:rsidR="00D1743F">
              <w:rPr>
                <w:lang w:eastAsia="ru-RU"/>
              </w:rPr>
              <w:t>.05.</w:t>
            </w:r>
            <w:r w:rsidRPr="004660FB">
              <w:rPr>
                <w:lang w:eastAsia="ru-RU"/>
              </w:rPr>
              <w:t>2008 за №546/15237.</w:t>
            </w:r>
          </w:p>
        </w:tc>
      </w:tr>
      <w:tr w:rsidR="00F331B2" w:rsidRPr="004660FB" w:rsidTr="00B6705F">
        <w:trPr>
          <w:gridAfter w:val="1"/>
          <w:wAfter w:w="9" w:type="dxa"/>
          <w:trHeight w:val="1258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Pr="008E0AA5" w:rsidRDefault="008E0AA5" w:rsidP="00E60CED">
            <w:pPr>
              <w:rPr>
                <w:bCs/>
              </w:rPr>
            </w:pPr>
            <w:r w:rsidRPr="008E0AA5">
              <w:rPr>
                <w:bCs/>
              </w:rPr>
              <w:t>10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Pr="004660FB" w:rsidRDefault="00F331B2" w:rsidP="00E60CED">
            <w:r w:rsidRPr="004660FB">
              <w:t>Акти місцевих органів виконавчої влади/органів місцевого самоврядування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Pr="004660FB" w:rsidRDefault="00F331B2" w:rsidP="00E60CED">
            <w:r w:rsidRPr="004660FB">
              <w:t>Положення про департамент агропромислового розвитку Рівненської обласної державної адміністрації, затверджене розпорядженням голови Рівненської обласної державної адміністрації від 16.10. 2020 № 645</w:t>
            </w:r>
          </w:p>
        </w:tc>
      </w:tr>
      <w:tr w:rsidR="00F331B2" w:rsidRPr="004660FB" w:rsidTr="00B6705F">
        <w:trPr>
          <w:trHeight w:val="567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1B2" w:rsidRPr="004660FB" w:rsidRDefault="00F331B2" w:rsidP="00B6705F">
            <w:pPr>
              <w:jc w:val="center"/>
            </w:pPr>
            <w:r w:rsidRPr="004660FB">
              <w:rPr>
                <w:b/>
                <w:bCs/>
              </w:rPr>
              <w:t>Умови отримання адміністративної послуги</w:t>
            </w:r>
          </w:p>
        </w:tc>
      </w:tr>
      <w:tr w:rsidR="00F331B2" w:rsidRPr="004660FB" w:rsidTr="00E60CED">
        <w:trPr>
          <w:trHeight w:val="828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Pr="008E0AA5" w:rsidRDefault="008E0AA5" w:rsidP="00E60CED">
            <w:r w:rsidRPr="008E0AA5">
              <w:rPr>
                <w:bCs/>
              </w:rPr>
              <w:t>11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Pr="004660FB" w:rsidRDefault="00F331B2" w:rsidP="00E60CED">
            <w:r w:rsidRPr="004660FB">
              <w:t>Підстава для отримання адміністративної послуги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Pr="00DE7983" w:rsidRDefault="008E0AA5" w:rsidP="00E60CED">
            <w:pPr>
              <w:suppressAutoHyphens/>
              <w:ind w:right="26"/>
            </w:pPr>
            <w:r w:rsidRPr="00DE7983">
              <w:t xml:space="preserve">Фізичні особи подають до ЦНАП заяву </w:t>
            </w:r>
            <w:r w:rsidR="003A6D43">
              <w:t xml:space="preserve">з необхідним переліком документів </w:t>
            </w:r>
            <w:r w:rsidRPr="00DE7983">
              <w:t>на ім’я  голови  кваліфікаційної  комісії</w:t>
            </w:r>
            <w:r w:rsidR="00DE7983" w:rsidRPr="00DE7983">
              <w:t xml:space="preserve"> щодо </w:t>
            </w:r>
            <w:r w:rsidR="00DE7983" w:rsidRPr="00DE7983">
              <w:rPr>
                <w:bCs/>
                <w:lang w:eastAsia="ru-RU"/>
              </w:rPr>
              <w:t xml:space="preserve">участі у складанні кваліфікаційного іспиту для отримання кваліфікаційного свідоцтва сільськогосподарського дорадника, </w:t>
            </w:r>
            <w:r w:rsidR="003A6D43">
              <w:rPr>
                <w:bCs/>
                <w:lang w:eastAsia="ru-RU"/>
              </w:rPr>
              <w:t xml:space="preserve"> </w:t>
            </w:r>
            <w:r w:rsidR="00DE7983" w:rsidRPr="00DE7983">
              <w:rPr>
                <w:bCs/>
                <w:lang w:eastAsia="ru-RU"/>
              </w:rPr>
              <w:t>сільськогосподарського експерта - дорадника</w:t>
            </w:r>
          </w:p>
        </w:tc>
      </w:tr>
      <w:tr w:rsidR="00F331B2" w:rsidRPr="004660FB" w:rsidTr="00B6705F">
        <w:trPr>
          <w:trHeight w:val="2541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Pr="009A2942" w:rsidRDefault="00DE7983" w:rsidP="00E60CED">
            <w:r w:rsidRPr="009A2942">
              <w:rPr>
                <w:bCs/>
              </w:rPr>
              <w:t>12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Pr="004660FB" w:rsidRDefault="00F331B2" w:rsidP="00E60CED">
            <w:r w:rsidRPr="004660FB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Pr="004660FB" w:rsidRDefault="00F331B2" w:rsidP="00E60CED">
            <w:pPr>
              <w:widowControl w:val="0"/>
              <w:autoSpaceDE w:val="0"/>
              <w:autoSpaceDN w:val="0"/>
            </w:pPr>
            <w:r w:rsidRPr="004660FB">
              <w:t>1. Заява на ім’я голови регіональної кваліфікаційної комісії та анкета;</w:t>
            </w:r>
          </w:p>
          <w:p w:rsidR="00F331B2" w:rsidRPr="004660FB" w:rsidRDefault="00F331B2" w:rsidP="00E60CED">
            <w:r w:rsidRPr="004660FB">
              <w:t>2. Копії дипломів, за пред’явленням оригіналів, про отримання вищої освіти, наукового ступеня, атестата про присвоєння вченого звання (за наявності такого ступеня чи звання)</w:t>
            </w:r>
            <w:r w:rsidR="001201DA">
              <w:t xml:space="preserve"> в тому числі к</w:t>
            </w:r>
            <w:r w:rsidRPr="004660FB">
              <w:t>опія свідоцтва про навчання на сільськогосподарського дорадника, сільськогосподарського експерта-дорадника;</w:t>
            </w:r>
          </w:p>
          <w:p w:rsidR="00F331B2" w:rsidRPr="00BB7D23" w:rsidRDefault="001201DA" w:rsidP="00E60CED">
            <w:pPr>
              <w:rPr>
                <w:i/>
                <w:color w:val="FF0000"/>
                <w:shd w:val="clear" w:color="auto" w:fill="FFFFFF"/>
              </w:rPr>
            </w:pPr>
            <w:r>
              <w:t>3</w:t>
            </w:r>
            <w:r w:rsidR="0014744B">
              <w:t>. Витяг з трудової книжки</w:t>
            </w:r>
          </w:p>
        </w:tc>
      </w:tr>
      <w:tr w:rsidR="00F331B2" w:rsidRPr="004660FB" w:rsidTr="00E60CED">
        <w:trPr>
          <w:trHeight w:val="125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Pr="009A2942" w:rsidRDefault="00F331B2" w:rsidP="00E60CED">
            <w:r w:rsidRPr="009A2942">
              <w:rPr>
                <w:bCs/>
              </w:rPr>
              <w:lastRenderedPageBreak/>
              <w:t>1</w:t>
            </w:r>
            <w:r w:rsidR="009A2942">
              <w:rPr>
                <w:bCs/>
              </w:rPr>
              <w:t>3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Pr="004660FB" w:rsidRDefault="00F331B2" w:rsidP="00E60CED">
            <w:r w:rsidRPr="004660FB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Default="009A2942" w:rsidP="00E60CED">
            <w:r>
              <w:t>Заявники п</w:t>
            </w:r>
            <w:r w:rsidR="008D74A1" w:rsidRPr="008D74A1">
              <w:t>одають до ЦНАП заяву</w:t>
            </w:r>
            <w:r w:rsidR="004536E2">
              <w:t xml:space="preserve"> з необхідним переліком документів</w:t>
            </w:r>
            <w:r w:rsidR="008D74A1" w:rsidRPr="008D74A1">
              <w:t xml:space="preserve"> на ім’я голови кваліфікаційної комісії</w:t>
            </w:r>
            <w:r w:rsidR="00164AE2">
              <w:t xml:space="preserve"> особисто</w:t>
            </w:r>
          </w:p>
          <w:p w:rsidR="008D74A1" w:rsidRPr="004660FB" w:rsidRDefault="008D74A1" w:rsidP="00E60CED"/>
        </w:tc>
      </w:tr>
      <w:tr w:rsidR="00F331B2" w:rsidRPr="004660FB" w:rsidTr="00E60CED">
        <w:trPr>
          <w:trHeight w:val="990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Pr="009A2942" w:rsidRDefault="00F331B2" w:rsidP="00E60CED">
            <w:r w:rsidRPr="009A2942">
              <w:rPr>
                <w:bCs/>
              </w:rPr>
              <w:t>1</w:t>
            </w:r>
            <w:r w:rsidR="009A2942" w:rsidRPr="009A2942">
              <w:rPr>
                <w:bCs/>
              </w:rPr>
              <w:t>4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Pr="004660FB" w:rsidRDefault="00F331B2" w:rsidP="00E60CED">
            <w:r w:rsidRPr="004660FB">
              <w:t>Платність (безоплатність) надання адміністративної послуги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Pr="004660FB" w:rsidRDefault="00F331B2" w:rsidP="00E60CED">
            <w:r w:rsidRPr="004660FB">
              <w:t>Послуга безоплатна</w:t>
            </w:r>
          </w:p>
        </w:tc>
      </w:tr>
      <w:tr w:rsidR="00F331B2" w:rsidRPr="004660FB" w:rsidTr="00E60CED">
        <w:trPr>
          <w:trHeight w:val="719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Pr="009A2942" w:rsidRDefault="00F331B2" w:rsidP="00E60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2942">
              <w:rPr>
                <w:bCs/>
              </w:rPr>
              <w:t>1</w:t>
            </w:r>
            <w:r w:rsidR="009A2942" w:rsidRPr="009A2942">
              <w:rPr>
                <w:bCs/>
              </w:rPr>
              <w:t>5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Pr="004660FB" w:rsidRDefault="00F331B2" w:rsidP="00E60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660FB">
              <w:t>Строк надання адміністративної послуги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Pr="004660FB" w:rsidRDefault="00F331B2" w:rsidP="00E60CED">
            <w:pPr>
              <w:suppressAutoHyphens/>
              <w:rPr>
                <w:bCs/>
                <w:lang w:eastAsia="ar-SA"/>
              </w:rPr>
            </w:pPr>
            <w:r w:rsidRPr="004660FB">
              <w:rPr>
                <w:bCs/>
                <w:lang w:eastAsia="ar-SA"/>
              </w:rPr>
              <w:t>30 календарних днів</w:t>
            </w:r>
          </w:p>
        </w:tc>
      </w:tr>
      <w:tr w:rsidR="00F331B2" w:rsidRPr="004660FB" w:rsidTr="002D3261">
        <w:trPr>
          <w:trHeight w:val="1258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Pr="009A2942" w:rsidRDefault="00F331B2" w:rsidP="00E60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2942">
              <w:rPr>
                <w:bCs/>
              </w:rPr>
              <w:t>1</w:t>
            </w:r>
            <w:r w:rsidR="009A2942" w:rsidRPr="009A2942">
              <w:rPr>
                <w:bCs/>
              </w:rPr>
              <w:t>6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Pr="009A2942" w:rsidRDefault="00F331B2" w:rsidP="00E60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2942">
              <w:t>Перелік підстав для відмови у наданні адміністративної послуги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Pr="009A2942" w:rsidRDefault="00CD278C" w:rsidP="00E60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Cs/>
              </w:rPr>
            </w:pPr>
            <w:r w:rsidRPr="009A2942">
              <w:rPr>
                <w:rFonts w:eastAsia="Calibri"/>
                <w:iCs/>
              </w:rPr>
              <w:t>1.</w:t>
            </w:r>
            <w:r w:rsidR="009A0BBF" w:rsidRPr="005207E5">
              <w:t xml:space="preserve"> Невідповідність поданих документів вимогам законодавчих та інших нормативно-правових актів.</w:t>
            </w:r>
          </w:p>
          <w:p w:rsidR="00CD278C" w:rsidRPr="009A2942" w:rsidRDefault="00CD278C" w:rsidP="00E60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Cs/>
              </w:rPr>
            </w:pPr>
            <w:r w:rsidRPr="009A2942">
              <w:rPr>
                <w:rFonts w:eastAsia="Calibri"/>
                <w:iCs/>
              </w:rPr>
              <w:t xml:space="preserve">2. </w:t>
            </w:r>
            <w:r w:rsidR="00FE5988">
              <w:rPr>
                <w:rFonts w:eastAsia="Calibri"/>
                <w:iCs/>
              </w:rPr>
              <w:t>О</w:t>
            </w:r>
            <w:r w:rsidR="00101839" w:rsidRPr="009A2942">
              <w:rPr>
                <w:rFonts w:eastAsia="Calibri"/>
                <w:iCs/>
              </w:rPr>
              <w:t>держання  негативної  оцінки  (два  бали  і  нижче)</w:t>
            </w:r>
            <w:r w:rsidRPr="009A2942">
              <w:rPr>
                <w:rFonts w:eastAsia="Calibri"/>
                <w:iCs/>
              </w:rPr>
              <w:t xml:space="preserve"> </w:t>
            </w:r>
            <w:r w:rsidR="006375C5" w:rsidRPr="009A2942">
              <w:rPr>
                <w:rFonts w:eastAsia="Calibri"/>
                <w:iCs/>
              </w:rPr>
              <w:t>на</w:t>
            </w:r>
            <w:r w:rsidR="00E00B34" w:rsidRPr="009A2942">
              <w:rPr>
                <w:rFonts w:eastAsia="Calibri"/>
                <w:iCs/>
              </w:rPr>
              <w:t xml:space="preserve"> </w:t>
            </w:r>
            <w:r w:rsidRPr="009A2942">
              <w:rPr>
                <w:rFonts w:eastAsia="Calibri"/>
                <w:iCs/>
              </w:rPr>
              <w:t>екзаменаційн</w:t>
            </w:r>
            <w:r w:rsidR="006375C5" w:rsidRPr="009A2942">
              <w:rPr>
                <w:rFonts w:eastAsia="Calibri"/>
                <w:iCs/>
              </w:rPr>
              <w:t>і</w:t>
            </w:r>
            <w:r w:rsidR="00E00B34" w:rsidRPr="009A2942">
              <w:rPr>
                <w:rFonts w:eastAsia="Calibri"/>
                <w:iCs/>
              </w:rPr>
              <w:t xml:space="preserve"> </w:t>
            </w:r>
            <w:r w:rsidRPr="009A2942">
              <w:rPr>
                <w:rFonts w:eastAsia="Calibri"/>
                <w:iCs/>
              </w:rPr>
              <w:t>питан</w:t>
            </w:r>
            <w:r w:rsidR="006375C5" w:rsidRPr="009A2942">
              <w:rPr>
                <w:rFonts w:eastAsia="Calibri"/>
                <w:iCs/>
              </w:rPr>
              <w:t>ня</w:t>
            </w:r>
            <w:r w:rsidR="00101839" w:rsidRPr="009A2942">
              <w:rPr>
                <w:rFonts w:eastAsia="Calibri"/>
                <w:iCs/>
              </w:rPr>
              <w:t>.</w:t>
            </w:r>
          </w:p>
        </w:tc>
      </w:tr>
      <w:tr w:rsidR="00F331B2" w:rsidRPr="004660FB" w:rsidTr="002D3261">
        <w:trPr>
          <w:trHeight w:val="693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Pr="009A2942" w:rsidRDefault="00F331B2" w:rsidP="00E60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2942">
              <w:rPr>
                <w:bCs/>
              </w:rPr>
              <w:t>1</w:t>
            </w:r>
            <w:r w:rsidR="009A2942" w:rsidRPr="009A2942">
              <w:rPr>
                <w:bCs/>
              </w:rPr>
              <w:t>7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Pr="004660FB" w:rsidRDefault="00F331B2" w:rsidP="00E60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660FB">
              <w:t>Результат надання адміністративної послуги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Pr="004660FB" w:rsidRDefault="00F331B2" w:rsidP="00E60CED">
            <w:r w:rsidRPr="004660FB">
              <w:rPr>
                <w:lang w:eastAsia="ru-RU"/>
              </w:rPr>
              <w:t xml:space="preserve">Видача кваліфікаційного свідоцтва або відмова у видачі </w:t>
            </w:r>
            <w:r w:rsidR="00750021" w:rsidRPr="004660FB">
              <w:rPr>
                <w:lang w:eastAsia="ru-RU"/>
              </w:rPr>
              <w:t xml:space="preserve">кваліфікаційного </w:t>
            </w:r>
            <w:r w:rsidRPr="004660FB">
              <w:rPr>
                <w:lang w:eastAsia="ru-RU"/>
              </w:rPr>
              <w:t xml:space="preserve">свідоцтва </w:t>
            </w:r>
          </w:p>
        </w:tc>
      </w:tr>
      <w:tr w:rsidR="00F331B2" w:rsidRPr="004660FB" w:rsidTr="002D3261">
        <w:trPr>
          <w:trHeight w:val="691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Pr="009A2942" w:rsidRDefault="00F331B2" w:rsidP="00E60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2942">
              <w:rPr>
                <w:bCs/>
              </w:rPr>
              <w:t>1</w:t>
            </w:r>
            <w:r w:rsidR="009A2942" w:rsidRPr="009A2942">
              <w:rPr>
                <w:bCs/>
              </w:rPr>
              <w:t>8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Pr="004660FB" w:rsidRDefault="00F331B2" w:rsidP="00E60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660FB">
              <w:t>Способи отримання відповіді (результату)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Pr="004660FB" w:rsidRDefault="00F331B2" w:rsidP="00E60CED">
            <w:r w:rsidRPr="004660FB">
              <w:t>Особисто в центрі надання адміністративних послуг</w:t>
            </w:r>
          </w:p>
        </w:tc>
      </w:tr>
      <w:tr w:rsidR="00F331B2" w:rsidRPr="004660FB" w:rsidTr="002D3261">
        <w:trPr>
          <w:trHeight w:val="998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Pr="009A2942" w:rsidRDefault="00F331B2" w:rsidP="00E60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2942">
              <w:rPr>
                <w:bCs/>
              </w:rPr>
              <w:t>1</w:t>
            </w:r>
            <w:r w:rsidR="009A2942" w:rsidRPr="009A2942">
              <w:rPr>
                <w:bCs/>
              </w:rPr>
              <w:t>9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Pr="004660FB" w:rsidRDefault="00F331B2" w:rsidP="00E60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660FB">
              <w:t>Примітка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B2" w:rsidRPr="004660FB" w:rsidRDefault="00F331B2" w:rsidP="00E60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660FB">
              <w:rPr>
                <w:iCs/>
              </w:rPr>
              <w:t>Складанню кваліфікаційного іспиту передує проходження навчання на сільськогосподарського дорадника, експерта-дорадника</w:t>
            </w:r>
          </w:p>
        </w:tc>
      </w:tr>
    </w:tbl>
    <w:p w:rsidR="00F331B2" w:rsidRPr="004660FB" w:rsidRDefault="00F331B2" w:rsidP="00F331B2">
      <w:pPr>
        <w:tabs>
          <w:tab w:val="left" w:pos="5910"/>
        </w:tabs>
      </w:pPr>
    </w:p>
    <w:p w:rsidR="00F331B2" w:rsidRPr="004660FB" w:rsidRDefault="00F331B2" w:rsidP="00F331B2">
      <w:pPr>
        <w:tabs>
          <w:tab w:val="left" w:pos="5910"/>
        </w:tabs>
      </w:pPr>
    </w:p>
    <w:p w:rsidR="00F331B2" w:rsidRPr="004660FB" w:rsidRDefault="00F331B2" w:rsidP="00F331B2">
      <w:pPr>
        <w:suppressAutoHyphens/>
        <w:ind w:right="-2"/>
        <w:rPr>
          <w:bCs/>
          <w:sz w:val="26"/>
          <w:szCs w:val="26"/>
          <w:lang w:eastAsia="ar-SA"/>
        </w:rPr>
      </w:pPr>
      <w:r w:rsidRPr="004660FB">
        <w:rPr>
          <w:bCs/>
          <w:sz w:val="26"/>
          <w:szCs w:val="26"/>
          <w:lang w:eastAsia="ar-SA"/>
        </w:rPr>
        <w:t>Заступник директора департаменту</w:t>
      </w:r>
      <w:r w:rsidRPr="004660FB">
        <w:rPr>
          <w:bCs/>
          <w:sz w:val="26"/>
          <w:szCs w:val="26"/>
          <w:lang w:eastAsia="ar-SA"/>
        </w:rPr>
        <w:tab/>
      </w:r>
      <w:r w:rsidRPr="004660FB">
        <w:rPr>
          <w:bCs/>
          <w:sz w:val="26"/>
          <w:szCs w:val="26"/>
          <w:lang w:eastAsia="ar-SA"/>
        </w:rPr>
        <w:tab/>
      </w:r>
      <w:r w:rsidRPr="004660FB">
        <w:rPr>
          <w:bCs/>
          <w:sz w:val="26"/>
          <w:szCs w:val="26"/>
          <w:lang w:eastAsia="ar-SA"/>
        </w:rPr>
        <w:tab/>
      </w:r>
      <w:r w:rsidRPr="004660FB">
        <w:rPr>
          <w:bCs/>
          <w:sz w:val="26"/>
          <w:szCs w:val="26"/>
          <w:lang w:eastAsia="ar-SA"/>
        </w:rPr>
        <w:tab/>
      </w:r>
      <w:r w:rsidRPr="004660FB">
        <w:rPr>
          <w:bCs/>
          <w:sz w:val="26"/>
          <w:szCs w:val="26"/>
          <w:lang w:eastAsia="ar-SA"/>
        </w:rPr>
        <w:tab/>
        <w:t>Руслан БАРАНЕЦЬ</w:t>
      </w:r>
    </w:p>
    <w:p w:rsidR="007F6375" w:rsidRDefault="007F6375"/>
    <w:sectPr w:rsidR="007F6375" w:rsidSect="00E60CED">
      <w:headerReference w:type="default" r:id="rId10"/>
      <w:pgSz w:w="11906" w:h="16838"/>
      <w:pgMar w:top="1134" w:right="567" w:bottom="1134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337" w:rsidRDefault="00C90337" w:rsidP="00D37666">
      <w:r>
        <w:separator/>
      </w:r>
    </w:p>
  </w:endnote>
  <w:endnote w:type="continuationSeparator" w:id="0">
    <w:p w:rsidR="00C90337" w:rsidRDefault="00C90337" w:rsidP="00D37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DL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337" w:rsidRDefault="00C90337" w:rsidP="00D37666">
      <w:r>
        <w:separator/>
      </w:r>
    </w:p>
  </w:footnote>
  <w:footnote w:type="continuationSeparator" w:id="0">
    <w:p w:rsidR="00C90337" w:rsidRDefault="00C90337" w:rsidP="00D37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61" w:rsidRDefault="00C95CC3" w:rsidP="00E60CED">
    <w:pPr>
      <w:pStyle w:val="ad"/>
      <w:jc w:val="center"/>
    </w:pPr>
    <w:fldSimple w:instr=" PAGE   \* MERGEFORMAT ">
      <w:r w:rsidR="009A0BBF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863"/>
    <w:multiLevelType w:val="hybridMultilevel"/>
    <w:tmpl w:val="7DF0C342"/>
    <w:lvl w:ilvl="0" w:tplc="0C06C15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5" w:hanging="360"/>
      </w:pPr>
    </w:lvl>
    <w:lvl w:ilvl="2" w:tplc="0422001B" w:tentative="1">
      <w:start w:val="1"/>
      <w:numFmt w:val="lowerRoman"/>
      <w:lvlText w:val="%3."/>
      <w:lvlJc w:val="right"/>
      <w:pPr>
        <w:ind w:left="1835" w:hanging="180"/>
      </w:pPr>
    </w:lvl>
    <w:lvl w:ilvl="3" w:tplc="0422000F" w:tentative="1">
      <w:start w:val="1"/>
      <w:numFmt w:val="decimal"/>
      <w:lvlText w:val="%4."/>
      <w:lvlJc w:val="left"/>
      <w:pPr>
        <w:ind w:left="2555" w:hanging="360"/>
      </w:pPr>
    </w:lvl>
    <w:lvl w:ilvl="4" w:tplc="04220019" w:tentative="1">
      <w:start w:val="1"/>
      <w:numFmt w:val="lowerLetter"/>
      <w:lvlText w:val="%5."/>
      <w:lvlJc w:val="left"/>
      <w:pPr>
        <w:ind w:left="3275" w:hanging="360"/>
      </w:pPr>
    </w:lvl>
    <w:lvl w:ilvl="5" w:tplc="0422001B" w:tentative="1">
      <w:start w:val="1"/>
      <w:numFmt w:val="lowerRoman"/>
      <w:lvlText w:val="%6."/>
      <w:lvlJc w:val="right"/>
      <w:pPr>
        <w:ind w:left="3995" w:hanging="180"/>
      </w:pPr>
    </w:lvl>
    <w:lvl w:ilvl="6" w:tplc="0422000F" w:tentative="1">
      <w:start w:val="1"/>
      <w:numFmt w:val="decimal"/>
      <w:lvlText w:val="%7."/>
      <w:lvlJc w:val="left"/>
      <w:pPr>
        <w:ind w:left="4715" w:hanging="360"/>
      </w:pPr>
    </w:lvl>
    <w:lvl w:ilvl="7" w:tplc="04220019" w:tentative="1">
      <w:start w:val="1"/>
      <w:numFmt w:val="lowerLetter"/>
      <w:lvlText w:val="%8."/>
      <w:lvlJc w:val="left"/>
      <w:pPr>
        <w:ind w:left="5435" w:hanging="360"/>
      </w:pPr>
    </w:lvl>
    <w:lvl w:ilvl="8" w:tplc="0422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091C1716"/>
    <w:multiLevelType w:val="multilevel"/>
    <w:tmpl w:val="9890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1608A"/>
    <w:multiLevelType w:val="hybridMultilevel"/>
    <w:tmpl w:val="C840F750"/>
    <w:lvl w:ilvl="0" w:tplc="409610E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FA11D7"/>
    <w:multiLevelType w:val="multilevel"/>
    <w:tmpl w:val="6E0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375"/>
    <w:rsid w:val="000E55D7"/>
    <w:rsid w:val="00101839"/>
    <w:rsid w:val="0011576B"/>
    <w:rsid w:val="001201DA"/>
    <w:rsid w:val="00133835"/>
    <w:rsid w:val="00135192"/>
    <w:rsid w:val="0014744B"/>
    <w:rsid w:val="00164AE2"/>
    <w:rsid w:val="00172239"/>
    <w:rsid w:val="002226C3"/>
    <w:rsid w:val="00225FCD"/>
    <w:rsid w:val="002D3261"/>
    <w:rsid w:val="002D475A"/>
    <w:rsid w:val="002E5EF9"/>
    <w:rsid w:val="003A6D43"/>
    <w:rsid w:val="003C5B2B"/>
    <w:rsid w:val="0041036F"/>
    <w:rsid w:val="004147CB"/>
    <w:rsid w:val="004536E2"/>
    <w:rsid w:val="0046501F"/>
    <w:rsid w:val="00477745"/>
    <w:rsid w:val="004F685E"/>
    <w:rsid w:val="00500DF9"/>
    <w:rsid w:val="005E0B64"/>
    <w:rsid w:val="00603D7E"/>
    <w:rsid w:val="0061297A"/>
    <w:rsid w:val="00617E57"/>
    <w:rsid w:val="006375C5"/>
    <w:rsid w:val="0066365F"/>
    <w:rsid w:val="006A779D"/>
    <w:rsid w:val="00726A82"/>
    <w:rsid w:val="00750021"/>
    <w:rsid w:val="007630B3"/>
    <w:rsid w:val="00763C87"/>
    <w:rsid w:val="007848B7"/>
    <w:rsid w:val="00793A2D"/>
    <w:rsid w:val="007F6375"/>
    <w:rsid w:val="008010A3"/>
    <w:rsid w:val="00807789"/>
    <w:rsid w:val="00862EF2"/>
    <w:rsid w:val="008645A3"/>
    <w:rsid w:val="008C33D2"/>
    <w:rsid w:val="008D74A1"/>
    <w:rsid w:val="008E0AA5"/>
    <w:rsid w:val="00903DAE"/>
    <w:rsid w:val="009A0BBF"/>
    <w:rsid w:val="009A2942"/>
    <w:rsid w:val="009F6C6A"/>
    <w:rsid w:val="00A67156"/>
    <w:rsid w:val="00A91E0C"/>
    <w:rsid w:val="00AE267D"/>
    <w:rsid w:val="00B44922"/>
    <w:rsid w:val="00B625AD"/>
    <w:rsid w:val="00B6705F"/>
    <w:rsid w:val="00BA4D1D"/>
    <w:rsid w:val="00BB5425"/>
    <w:rsid w:val="00BF2FF2"/>
    <w:rsid w:val="00C72190"/>
    <w:rsid w:val="00C77A9D"/>
    <w:rsid w:val="00C90337"/>
    <w:rsid w:val="00C95CC3"/>
    <w:rsid w:val="00CC52F3"/>
    <w:rsid w:val="00CD278C"/>
    <w:rsid w:val="00D0321F"/>
    <w:rsid w:val="00D1743F"/>
    <w:rsid w:val="00D2204D"/>
    <w:rsid w:val="00D37666"/>
    <w:rsid w:val="00DA25BD"/>
    <w:rsid w:val="00DD02CB"/>
    <w:rsid w:val="00DE7983"/>
    <w:rsid w:val="00DF51F0"/>
    <w:rsid w:val="00E00B34"/>
    <w:rsid w:val="00E60CED"/>
    <w:rsid w:val="00E92778"/>
    <w:rsid w:val="00E929FC"/>
    <w:rsid w:val="00F331B2"/>
    <w:rsid w:val="00F9316F"/>
    <w:rsid w:val="00FD6A7E"/>
    <w:rsid w:val="00FD6F2C"/>
    <w:rsid w:val="00FE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F331B2"/>
    <w:pPr>
      <w:keepNext/>
      <w:jc w:val="center"/>
      <w:outlineLvl w:val="0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1B2"/>
    <w:rPr>
      <w:rFonts w:ascii="Times New Roman" w:eastAsia="Times New Roman" w:hAnsi="Times New Roman" w:cs="Times New Roman"/>
      <w:b/>
      <w:sz w:val="30"/>
      <w:szCs w:val="20"/>
      <w:lang w:val="uk-UA" w:eastAsia="uk-UA"/>
    </w:rPr>
  </w:style>
  <w:style w:type="paragraph" w:styleId="a3">
    <w:name w:val="Body Text"/>
    <w:basedOn w:val="a"/>
    <w:link w:val="a4"/>
    <w:rsid w:val="00F331B2"/>
    <w:pPr>
      <w:jc w:val="both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rsid w:val="00F331B2"/>
    <w:rPr>
      <w:rFonts w:ascii="Times New Roman" w:eastAsia="Times New Roman" w:hAnsi="Times New Roman" w:cs="Times New Roman"/>
      <w:sz w:val="30"/>
      <w:szCs w:val="20"/>
      <w:lang w:val="uk-UA" w:eastAsia="uk-UA"/>
    </w:rPr>
  </w:style>
  <w:style w:type="table" w:styleId="a5">
    <w:name w:val="Table Grid"/>
    <w:basedOn w:val="a1"/>
    <w:rsid w:val="00F3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çàãîëîâîê 1"/>
    <w:basedOn w:val="a"/>
    <w:next w:val="a"/>
    <w:rsid w:val="00F331B2"/>
    <w:pPr>
      <w:keepNext/>
      <w:spacing w:line="192" w:lineRule="auto"/>
      <w:jc w:val="center"/>
    </w:pPr>
    <w:rPr>
      <w:rFonts w:ascii="SchoolDL" w:hAnsi="SchoolDL"/>
      <w:b/>
      <w:sz w:val="30"/>
      <w:szCs w:val="20"/>
    </w:rPr>
  </w:style>
  <w:style w:type="character" w:styleId="a6">
    <w:name w:val="Hyperlink"/>
    <w:rsid w:val="00F331B2"/>
    <w:rPr>
      <w:color w:val="0000FF"/>
      <w:u w:val="single"/>
    </w:rPr>
  </w:style>
  <w:style w:type="paragraph" w:styleId="HTML">
    <w:name w:val="HTML Preformatted"/>
    <w:basedOn w:val="a"/>
    <w:link w:val="HTML0"/>
    <w:rsid w:val="00F33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F331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331B2"/>
    <w:pPr>
      <w:spacing w:after="200" w:line="276" w:lineRule="auto"/>
      <w:ind w:left="720"/>
      <w:contextualSpacing/>
    </w:pPr>
    <w:rPr>
      <w:rFonts w:ascii="Calibri" w:hAnsi="Calibri"/>
      <w:bCs/>
      <w:sz w:val="22"/>
      <w:szCs w:val="22"/>
    </w:rPr>
  </w:style>
  <w:style w:type="paragraph" w:styleId="a8">
    <w:name w:val="Balloon Text"/>
    <w:basedOn w:val="a"/>
    <w:link w:val="a9"/>
    <w:rsid w:val="00F331B2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basedOn w:val="a0"/>
    <w:link w:val="a8"/>
    <w:rsid w:val="00F331B2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rvts15">
    <w:name w:val="rvts15"/>
    <w:rsid w:val="00F331B2"/>
  </w:style>
  <w:style w:type="character" w:customStyle="1" w:styleId="rvts9">
    <w:name w:val="rvts9"/>
    <w:rsid w:val="00F331B2"/>
  </w:style>
  <w:style w:type="paragraph" w:styleId="aa">
    <w:name w:val="Title"/>
    <w:basedOn w:val="a"/>
    <w:next w:val="a"/>
    <w:link w:val="ab"/>
    <w:qFormat/>
    <w:rsid w:val="00F331B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ru-RU" w:eastAsia="ru-RU"/>
    </w:rPr>
  </w:style>
  <w:style w:type="character" w:customStyle="1" w:styleId="ab">
    <w:name w:val="Название Знак"/>
    <w:basedOn w:val="a0"/>
    <w:link w:val="aa"/>
    <w:rsid w:val="00F331B2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c">
    <w:name w:val="Normal (Web)"/>
    <w:basedOn w:val="a"/>
    <w:uiPriority w:val="99"/>
    <w:unhideWhenUsed/>
    <w:rsid w:val="00F331B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F331B2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331B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footer"/>
    <w:basedOn w:val="a"/>
    <w:link w:val="af0"/>
    <w:rsid w:val="00F331B2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rsid w:val="00F331B2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aprv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ap.rivne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groprom@rv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Cab-213-1</dc:creator>
  <cp:keywords/>
  <dc:description/>
  <cp:lastModifiedBy>Cab-213-1</cp:lastModifiedBy>
  <cp:revision>24</cp:revision>
  <dcterms:created xsi:type="dcterms:W3CDTF">2023-08-24T06:03:00Z</dcterms:created>
  <dcterms:modified xsi:type="dcterms:W3CDTF">2023-11-28T12:38:00Z</dcterms:modified>
</cp:coreProperties>
</file>