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C4" w:rsidRPr="00E524C4" w:rsidRDefault="00E524C4" w:rsidP="00405F7C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405F7C" w:rsidRDefault="00405F7C" w:rsidP="00B31CE2">
      <w:pPr>
        <w:pStyle w:val="a6"/>
        <w:jc w:val="center"/>
        <w:rPr>
          <w:rStyle w:val="a7"/>
          <w:b w:val="0"/>
          <w:sz w:val="28"/>
          <w:szCs w:val="28"/>
          <w:lang w:val="uk-UA"/>
        </w:rPr>
      </w:pPr>
    </w:p>
    <w:p w:rsidR="00E524C4" w:rsidRPr="008940C6" w:rsidRDefault="00684F51" w:rsidP="00B31CE2">
      <w:pPr>
        <w:pStyle w:val="a6"/>
        <w:jc w:val="center"/>
        <w:rPr>
          <w:rStyle w:val="a7"/>
          <w:b w:val="0"/>
          <w:sz w:val="28"/>
          <w:szCs w:val="28"/>
          <w:lang w:val="uk-UA"/>
        </w:rPr>
      </w:pPr>
      <w:r w:rsidRPr="008940C6">
        <w:rPr>
          <w:rStyle w:val="a7"/>
          <w:b w:val="0"/>
          <w:sz w:val="28"/>
          <w:szCs w:val="28"/>
          <w:lang w:val="uk-UA"/>
        </w:rPr>
        <w:t>З</w:t>
      </w:r>
      <w:r w:rsidR="00B31CE2" w:rsidRPr="008940C6">
        <w:rPr>
          <w:rStyle w:val="a7"/>
          <w:b w:val="0"/>
          <w:sz w:val="28"/>
          <w:szCs w:val="28"/>
          <w:lang w:val="uk-UA"/>
        </w:rPr>
        <w:t>абезпечення безготівкових розрахунків</w:t>
      </w:r>
      <w:r w:rsidRPr="008940C6">
        <w:rPr>
          <w:rStyle w:val="a7"/>
          <w:b w:val="0"/>
          <w:sz w:val="28"/>
          <w:szCs w:val="28"/>
          <w:lang w:val="uk-UA"/>
        </w:rPr>
        <w:t xml:space="preserve"> для ФОП</w:t>
      </w:r>
    </w:p>
    <w:p w:rsidR="00E524C4" w:rsidRDefault="00E524C4" w:rsidP="00E524C4">
      <w:pPr>
        <w:pStyle w:val="a6"/>
        <w:jc w:val="both"/>
        <w:rPr>
          <w:sz w:val="28"/>
          <w:szCs w:val="28"/>
          <w:lang w:val="uk-UA"/>
        </w:rPr>
      </w:pPr>
      <w:r w:rsidRPr="00E524C4">
        <w:rPr>
          <w:sz w:val="28"/>
          <w:szCs w:val="28"/>
          <w:lang w:val="uk-UA"/>
        </w:rPr>
        <w:t xml:space="preserve"> </w:t>
      </w:r>
      <w:r w:rsidR="00B10B77" w:rsidRPr="00607CD2">
        <w:rPr>
          <w:sz w:val="28"/>
          <w:szCs w:val="28"/>
          <w:lang w:val="uk-UA"/>
        </w:rPr>
        <w:t xml:space="preserve">На виконання Закону України від 29.07.2022 </w:t>
      </w:r>
      <w:r w:rsidR="00607CD2">
        <w:rPr>
          <w:sz w:val="28"/>
          <w:szCs w:val="28"/>
          <w:lang w:val="uk-UA"/>
        </w:rPr>
        <w:t>прийнято постанову</w:t>
      </w:r>
      <w:r w:rsidR="00B10B77" w:rsidRPr="00607CD2">
        <w:rPr>
          <w:sz w:val="28"/>
          <w:szCs w:val="28"/>
          <w:lang w:val="uk-UA"/>
        </w:rPr>
        <w:t xml:space="preserve"> Кабінету </w:t>
      </w:r>
      <w:r w:rsidR="00607CD2">
        <w:rPr>
          <w:sz w:val="28"/>
          <w:szCs w:val="28"/>
          <w:lang w:val="uk-UA"/>
        </w:rPr>
        <w:t>Міністрів України</w:t>
      </w:r>
      <w:r w:rsidR="00B10B77" w:rsidRPr="00607CD2">
        <w:rPr>
          <w:sz w:val="28"/>
          <w:szCs w:val="28"/>
          <w:lang w:val="uk-UA"/>
        </w:rPr>
        <w:t xml:space="preserve"> № 894</w:t>
      </w:r>
      <w:r w:rsidR="00607CD2">
        <w:rPr>
          <w:sz w:val="28"/>
          <w:szCs w:val="28"/>
          <w:lang w:val="uk-UA"/>
        </w:rPr>
        <w:t>, якою встановлені</w:t>
      </w:r>
      <w:r w:rsidR="00B10B77" w:rsidRPr="00607CD2">
        <w:rPr>
          <w:sz w:val="28"/>
          <w:szCs w:val="28"/>
          <w:lang w:val="uk-UA"/>
        </w:rPr>
        <w:t xml:space="preserve"> строки, до яких торговці зобов’язані забезпечити можливість здійснення безготівкових розрахунків за товари (послуги), у тому числі з використанням електронних платіжних засобів та платіжних </w:t>
      </w:r>
      <w:proofErr w:type="spellStart"/>
      <w:r w:rsidR="00B10B77" w:rsidRPr="00607CD2">
        <w:rPr>
          <w:sz w:val="28"/>
          <w:szCs w:val="28"/>
          <w:lang w:val="uk-UA"/>
        </w:rPr>
        <w:t>застосунків</w:t>
      </w:r>
      <w:proofErr w:type="spellEnd"/>
      <w:r w:rsidR="00B10B77" w:rsidRPr="00607CD2">
        <w:rPr>
          <w:sz w:val="28"/>
          <w:szCs w:val="28"/>
          <w:lang w:val="uk-UA"/>
        </w:rPr>
        <w:t>.</w:t>
      </w:r>
    </w:p>
    <w:p w:rsidR="00B10B77" w:rsidRPr="00E524C4" w:rsidRDefault="00607CD2" w:rsidP="00E524C4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0B77" w:rsidRPr="00E524C4">
        <w:rPr>
          <w:sz w:val="28"/>
          <w:szCs w:val="28"/>
          <w:lang w:val="uk-UA"/>
        </w:rPr>
        <w:t xml:space="preserve">З </w:t>
      </w:r>
      <w:r w:rsidR="00B10B77" w:rsidRPr="00E524C4">
        <w:rPr>
          <w:rStyle w:val="a7"/>
          <w:sz w:val="28"/>
          <w:szCs w:val="28"/>
          <w:lang w:val="uk-UA"/>
        </w:rPr>
        <w:t>1 січня 2026 року</w:t>
      </w:r>
      <w:r w:rsidR="00B10B77" w:rsidRPr="00E524C4">
        <w:rPr>
          <w:sz w:val="28"/>
          <w:szCs w:val="28"/>
          <w:lang w:val="uk-UA"/>
        </w:rPr>
        <w:t xml:space="preserve"> обов’язок приймати безготівкові розрахунки поширюється на фізичних осіб – підприємців – платників єдиного податку першої групи, торговців, які здійснюють торгівлю через торгові автомати, виїзну (виносну) торгівлю, а також продаж власноручно вирощеної або відгодованої продукції.</w:t>
      </w:r>
    </w:p>
    <w:p w:rsidR="00B10B77" w:rsidRDefault="00E524C4" w:rsidP="00E524C4">
      <w:pPr>
        <w:pStyle w:val="a6"/>
        <w:jc w:val="both"/>
        <w:rPr>
          <w:sz w:val="28"/>
          <w:szCs w:val="28"/>
          <w:lang w:val="uk-UA"/>
        </w:rPr>
      </w:pPr>
      <w:r w:rsidRPr="00E524C4">
        <w:rPr>
          <w:sz w:val="28"/>
          <w:szCs w:val="28"/>
          <w:lang w:val="uk-UA"/>
        </w:rPr>
        <w:t xml:space="preserve"> </w:t>
      </w:r>
      <w:proofErr w:type="spellStart"/>
      <w:r w:rsidR="00B10B77" w:rsidRPr="00E524C4">
        <w:rPr>
          <w:sz w:val="28"/>
          <w:szCs w:val="28"/>
        </w:rPr>
        <w:t>Законодавством</w:t>
      </w:r>
      <w:proofErr w:type="spellEnd"/>
      <w:r w:rsidR="00B10B77" w:rsidRPr="00E524C4">
        <w:rPr>
          <w:sz w:val="28"/>
          <w:szCs w:val="28"/>
        </w:rPr>
        <w:t xml:space="preserve"> не </w:t>
      </w:r>
      <w:proofErr w:type="spellStart"/>
      <w:r w:rsidR="00B10B77" w:rsidRPr="00E524C4">
        <w:rPr>
          <w:sz w:val="28"/>
          <w:szCs w:val="28"/>
        </w:rPr>
        <w:t>обмежено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способи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забезпечення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безготівкових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розрахунків</w:t>
      </w:r>
      <w:proofErr w:type="spellEnd"/>
      <w:r w:rsidR="00B10B77" w:rsidRPr="00E524C4">
        <w:rPr>
          <w:sz w:val="28"/>
          <w:szCs w:val="28"/>
        </w:rPr>
        <w:t xml:space="preserve">. </w:t>
      </w:r>
      <w:proofErr w:type="spellStart"/>
      <w:r w:rsidR="00B10B77" w:rsidRPr="00E524C4">
        <w:rPr>
          <w:sz w:val="28"/>
          <w:szCs w:val="28"/>
        </w:rPr>
        <w:t>Торговець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може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приймати</w:t>
      </w:r>
      <w:proofErr w:type="spellEnd"/>
      <w:r w:rsidR="00B10B77" w:rsidRPr="00E524C4">
        <w:rPr>
          <w:sz w:val="28"/>
          <w:szCs w:val="28"/>
        </w:rPr>
        <w:t xml:space="preserve"> оплату шляхом </w:t>
      </w:r>
      <w:proofErr w:type="spellStart"/>
      <w:r w:rsidR="00B10B77" w:rsidRPr="00E524C4">
        <w:rPr>
          <w:sz w:val="28"/>
          <w:szCs w:val="28"/>
        </w:rPr>
        <w:t>використання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платіжних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застосунків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або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надання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покупцю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реквізитів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рахунку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фізичної</w:t>
      </w:r>
      <w:proofErr w:type="spellEnd"/>
      <w:r w:rsidR="00B10B77" w:rsidRPr="00E524C4">
        <w:rPr>
          <w:sz w:val="28"/>
          <w:szCs w:val="28"/>
        </w:rPr>
        <w:t xml:space="preserve"> особи – </w:t>
      </w:r>
      <w:proofErr w:type="spellStart"/>
      <w:proofErr w:type="gramStart"/>
      <w:r w:rsidR="00B10B77" w:rsidRPr="00E524C4">
        <w:rPr>
          <w:sz w:val="28"/>
          <w:szCs w:val="28"/>
        </w:rPr>
        <w:t>п</w:t>
      </w:r>
      <w:proofErr w:type="gramEnd"/>
      <w:r w:rsidR="00B10B77" w:rsidRPr="00E524C4">
        <w:rPr>
          <w:sz w:val="28"/>
          <w:szCs w:val="28"/>
        </w:rPr>
        <w:t>ідприємця</w:t>
      </w:r>
      <w:proofErr w:type="spellEnd"/>
      <w:r w:rsidR="00B10B77" w:rsidRPr="00E524C4">
        <w:rPr>
          <w:sz w:val="28"/>
          <w:szCs w:val="28"/>
        </w:rPr>
        <w:t xml:space="preserve"> (IBAN), у тому </w:t>
      </w:r>
      <w:proofErr w:type="spellStart"/>
      <w:r w:rsidR="00B10B77" w:rsidRPr="00E524C4">
        <w:rPr>
          <w:sz w:val="28"/>
          <w:szCs w:val="28"/>
        </w:rPr>
        <w:t>числі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з</w:t>
      </w:r>
      <w:proofErr w:type="spellEnd"/>
      <w:r w:rsidR="00B10B77" w:rsidRPr="00E524C4">
        <w:rPr>
          <w:sz w:val="28"/>
          <w:szCs w:val="28"/>
        </w:rPr>
        <w:t xml:space="preserve"> </w:t>
      </w:r>
      <w:proofErr w:type="spellStart"/>
      <w:r w:rsidR="00B10B77" w:rsidRPr="00E524C4">
        <w:rPr>
          <w:sz w:val="28"/>
          <w:szCs w:val="28"/>
        </w:rPr>
        <w:t>використанням</w:t>
      </w:r>
      <w:proofErr w:type="spellEnd"/>
      <w:r w:rsidR="00B10B77" w:rsidRPr="00E524C4">
        <w:rPr>
          <w:sz w:val="28"/>
          <w:szCs w:val="28"/>
        </w:rPr>
        <w:t xml:space="preserve"> QR-коду.</w:t>
      </w:r>
    </w:p>
    <w:p w:rsidR="00B31CE2" w:rsidRDefault="00B31CE2" w:rsidP="00E524C4">
      <w:pPr>
        <w:pStyle w:val="a6"/>
        <w:jc w:val="both"/>
        <w:rPr>
          <w:sz w:val="28"/>
          <w:szCs w:val="28"/>
          <w:lang w:val="uk-UA"/>
        </w:rPr>
      </w:pPr>
      <w:r w:rsidRPr="00B31CE2">
        <w:rPr>
          <w:sz w:val="28"/>
          <w:szCs w:val="28"/>
          <w:lang w:val="uk-UA"/>
        </w:rPr>
        <w:t xml:space="preserve">З Правилами формування та використання QR-коду для здійснення кредитових переказів можна ознайомитись за посиланням https://surl.lu/ptksnf, а з покроковою інструкцією для торговців щодо формування QR-коду – за посиланням: </w:t>
      </w:r>
      <w:hyperlink r:id="rId5" w:history="1">
        <w:r w:rsidRPr="003675C6">
          <w:rPr>
            <w:rStyle w:val="a3"/>
            <w:sz w:val="28"/>
            <w:szCs w:val="28"/>
            <w:lang w:val="uk-UA"/>
          </w:rPr>
          <w:t>https://surl.li/mbpkee</w:t>
        </w:r>
      </w:hyperlink>
      <w:r w:rsidR="008940C6">
        <w:rPr>
          <w:lang w:val="uk-UA"/>
        </w:rPr>
        <w:t>.</w:t>
      </w:r>
    </w:p>
    <w:p w:rsidR="00B31CE2" w:rsidRDefault="00B31CE2" w:rsidP="00E524C4">
      <w:pPr>
        <w:pStyle w:val="a6"/>
        <w:jc w:val="both"/>
        <w:rPr>
          <w:sz w:val="28"/>
          <w:szCs w:val="28"/>
          <w:lang w:val="uk-UA"/>
        </w:rPr>
      </w:pPr>
      <w:r w:rsidRPr="00B31CE2">
        <w:rPr>
          <w:sz w:val="28"/>
          <w:szCs w:val="28"/>
          <w:lang w:val="uk-UA"/>
        </w:rPr>
        <w:t xml:space="preserve"> Щоб згенерувати графічний QR-код </w:t>
      </w:r>
      <w:proofErr w:type="spellStart"/>
      <w:r w:rsidRPr="00B31CE2">
        <w:rPr>
          <w:sz w:val="28"/>
          <w:szCs w:val="28"/>
          <w:lang w:val="uk-UA"/>
        </w:rPr>
        <w:t>онлайн</w:t>
      </w:r>
      <w:proofErr w:type="spellEnd"/>
      <w:r w:rsidRPr="00B31CE2">
        <w:rPr>
          <w:sz w:val="28"/>
          <w:szCs w:val="28"/>
          <w:lang w:val="uk-UA"/>
        </w:rPr>
        <w:t xml:space="preserve">, можна скористатися безкоштовними сервісами, наприклад </w:t>
      </w:r>
      <w:proofErr w:type="spellStart"/>
      <w:r w:rsidRPr="00B31CE2">
        <w:rPr>
          <w:sz w:val="28"/>
          <w:szCs w:val="28"/>
          <w:lang w:val="uk-UA"/>
        </w:rPr>
        <w:t>Pageloot</w:t>
      </w:r>
      <w:proofErr w:type="spellEnd"/>
      <w:r w:rsidRPr="00B31CE2">
        <w:rPr>
          <w:sz w:val="28"/>
          <w:szCs w:val="28"/>
          <w:lang w:val="uk-UA"/>
        </w:rPr>
        <w:t xml:space="preserve">, ME-QR, Get-QR, або </w:t>
      </w:r>
      <w:proofErr w:type="spellStart"/>
      <w:r w:rsidRPr="00B31CE2">
        <w:rPr>
          <w:sz w:val="28"/>
          <w:szCs w:val="28"/>
          <w:lang w:val="uk-UA"/>
        </w:rPr>
        <w:t>My</w:t>
      </w:r>
      <w:proofErr w:type="spellEnd"/>
      <w:r w:rsidRPr="00B31CE2">
        <w:rPr>
          <w:sz w:val="28"/>
          <w:szCs w:val="28"/>
          <w:lang w:val="uk-UA"/>
        </w:rPr>
        <w:t xml:space="preserve"> QR </w:t>
      </w:r>
      <w:proofErr w:type="spellStart"/>
      <w:r w:rsidRPr="00B31CE2">
        <w:rPr>
          <w:sz w:val="28"/>
          <w:szCs w:val="28"/>
          <w:lang w:val="uk-UA"/>
        </w:rPr>
        <w:t>Code</w:t>
      </w:r>
      <w:proofErr w:type="spellEnd"/>
      <w:r w:rsidR="00E524C4" w:rsidRPr="00E524C4">
        <w:rPr>
          <w:sz w:val="28"/>
          <w:szCs w:val="28"/>
          <w:lang w:val="uk-UA"/>
        </w:rPr>
        <w:t xml:space="preserve"> </w:t>
      </w:r>
    </w:p>
    <w:p w:rsidR="00326997" w:rsidRPr="00405F7C" w:rsidRDefault="00E524C4" w:rsidP="00405F7C">
      <w:pPr>
        <w:pStyle w:val="a6"/>
        <w:jc w:val="both"/>
        <w:rPr>
          <w:sz w:val="28"/>
          <w:szCs w:val="28"/>
          <w:lang w:val="uk-UA"/>
        </w:rPr>
      </w:pPr>
      <w:r w:rsidRPr="00B31CE2">
        <w:rPr>
          <w:sz w:val="28"/>
          <w:szCs w:val="28"/>
          <w:lang w:val="uk-UA"/>
        </w:rPr>
        <w:t xml:space="preserve">Звертаємо увагу, що відповідно до статті 296.10 Податкового кодексу України платники єдиного податку першої групи не застосовують РРО/ПРРО. </w:t>
      </w:r>
      <w:proofErr w:type="spellStart"/>
      <w:r w:rsidRPr="00E524C4">
        <w:rPr>
          <w:sz w:val="28"/>
          <w:szCs w:val="28"/>
        </w:rPr>
        <w:t>Забезпечення</w:t>
      </w:r>
      <w:proofErr w:type="spellEnd"/>
      <w:r w:rsidRPr="00E524C4">
        <w:rPr>
          <w:sz w:val="28"/>
          <w:szCs w:val="28"/>
        </w:rPr>
        <w:t xml:space="preserve"> </w:t>
      </w:r>
      <w:proofErr w:type="spellStart"/>
      <w:r w:rsidRPr="00E524C4">
        <w:rPr>
          <w:sz w:val="28"/>
          <w:szCs w:val="28"/>
        </w:rPr>
        <w:t>можливості</w:t>
      </w:r>
      <w:proofErr w:type="spellEnd"/>
      <w:r w:rsidRPr="00E524C4">
        <w:rPr>
          <w:sz w:val="28"/>
          <w:szCs w:val="28"/>
        </w:rPr>
        <w:t xml:space="preserve"> </w:t>
      </w:r>
      <w:proofErr w:type="spellStart"/>
      <w:r w:rsidRPr="00E524C4">
        <w:rPr>
          <w:sz w:val="28"/>
          <w:szCs w:val="28"/>
        </w:rPr>
        <w:t>безготівкових</w:t>
      </w:r>
      <w:proofErr w:type="spellEnd"/>
      <w:r w:rsidRPr="00E524C4">
        <w:rPr>
          <w:sz w:val="28"/>
          <w:szCs w:val="28"/>
        </w:rPr>
        <w:t xml:space="preserve"> </w:t>
      </w:r>
      <w:proofErr w:type="spellStart"/>
      <w:r w:rsidRPr="00E524C4">
        <w:rPr>
          <w:sz w:val="28"/>
          <w:szCs w:val="28"/>
        </w:rPr>
        <w:t>розрахункі</w:t>
      </w:r>
      <w:proofErr w:type="gramStart"/>
      <w:r w:rsidRPr="00E524C4">
        <w:rPr>
          <w:sz w:val="28"/>
          <w:szCs w:val="28"/>
        </w:rPr>
        <w:t>в</w:t>
      </w:r>
      <w:proofErr w:type="spellEnd"/>
      <w:proofErr w:type="gramEnd"/>
      <w:r w:rsidRPr="00E524C4">
        <w:rPr>
          <w:sz w:val="28"/>
          <w:szCs w:val="28"/>
        </w:rPr>
        <w:t xml:space="preserve"> не </w:t>
      </w:r>
      <w:proofErr w:type="spellStart"/>
      <w:r w:rsidRPr="00E524C4">
        <w:rPr>
          <w:sz w:val="28"/>
          <w:szCs w:val="28"/>
        </w:rPr>
        <w:t>зобов’язує</w:t>
      </w:r>
      <w:proofErr w:type="spellEnd"/>
      <w:r w:rsidRPr="00E524C4">
        <w:rPr>
          <w:sz w:val="28"/>
          <w:szCs w:val="28"/>
        </w:rPr>
        <w:t xml:space="preserve"> </w:t>
      </w:r>
      <w:proofErr w:type="spellStart"/>
      <w:r w:rsidRPr="00E524C4">
        <w:rPr>
          <w:sz w:val="28"/>
          <w:szCs w:val="28"/>
        </w:rPr>
        <w:t>застосовувати</w:t>
      </w:r>
      <w:proofErr w:type="spellEnd"/>
      <w:r w:rsidRPr="00E524C4">
        <w:rPr>
          <w:sz w:val="28"/>
          <w:szCs w:val="28"/>
        </w:rPr>
        <w:t xml:space="preserve"> РРО/ПРРО.</w:t>
      </w:r>
    </w:p>
    <w:sectPr w:rsidR="00326997" w:rsidRPr="00405F7C" w:rsidSect="00B31CE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2AFB"/>
    <w:multiLevelType w:val="multilevel"/>
    <w:tmpl w:val="1D0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069F1"/>
    <w:multiLevelType w:val="multilevel"/>
    <w:tmpl w:val="111C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29CB"/>
    <w:rsid w:val="001A583E"/>
    <w:rsid w:val="001F3B93"/>
    <w:rsid w:val="00326997"/>
    <w:rsid w:val="00376660"/>
    <w:rsid w:val="0039075D"/>
    <w:rsid w:val="003E05B4"/>
    <w:rsid w:val="00405F7C"/>
    <w:rsid w:val="00420A8E"/>
    <w:rsid w:val="00437C2A"/>
    <w:rsid w:val="00472FCE"/>
    <w:rsid w:val="00574939"/>
    <w:rsid w:val="00607CD2"/>
    <w:rsid w:val="006507C2"/>
    <w:rsid w:val="00684F51"/>
    <w:rsid w:val="006A33E3"/>
    <w:rsid w:val="007E3B51"/>
    <w:rsid w:val="008940C6"/>
    <w:rsid w:val="00914AB3"/>
    <w:rsid w:val="0097629D"/>
    <w:rsid w:val="009839E3"/>
    <w:rsid w:val="009F04BC"/>
    <w:rsid w:val="00B10B77"/>
    <w:rsid w:val="00B31CE2"/>
    <w:rsid w:val="00B60959"/>
    <w:rsid w:val="00BA70C3"/>
    <w:rsid w:val="00BD6B4C"/>
    <w:rsid w:val="00C776FC"/>
    <w:rsid w:val="00CD5F07"/>
    <w:rsid w:val="00CF21E6"/>
    <w:rsid w:val="00D329CB"/>
    <w:rsid w:val="00DA6509"/>
    <w:rsid w:val="00E524C4"/>
    <w:rsid w:val="00E546F2"/>
    <w:rsid w:val="00F2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D329CB"/>
  </w:style>
  <w:style w:type="character" w:styleId="a3">
    <w:name w:val="Hyperlink"/>
    <w:basedOn w:val="a0"/>
    <w:uiPriority w:val="99"/>
    <w:unhideWhenUsed/>
    <w:rsid w:val="00D329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9C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2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6997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940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75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5729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8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7900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5731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5520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44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2492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40770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0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3904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086715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70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5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60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2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3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16421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2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4996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2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l.li/mbpk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Fermer230</dc:creator>
  <cp:lastModifiedBy>cab 212-1</cp:lastModifiedBy>
  <cp:revision>21</cp:revision>
  <cp:lastPrinted>2025-12-26T07:50:00Z</cp:lastPrinted>
  <dcterms:created xsi:type="dcterms:W3CDTF">2025-09-29T09:10:00Z</dcterms:created>
  <dcterms:modified xsi:type="dcterms:W3CDTF">2025-12-26T12:05:00Z</dcterms:modified>
</cp:coreProperties>
</file>